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7BC" w14:textId="77777777" w:rsidR="00B24496" w:rsidRDefault="00B24496" w:rsidP="00B24496">
      <w:pPr>
        <w:pStyle w:val="NormalWeb"/>
      </w:pPr>
      <w:r>
        <w:rPr>
          <w:noProof/>
        </w:rPr>
        <w:drawing>
          <wp:inline distT="0" distB="0" distL="0" distR="0" wp14:anchorId="26165BFF" wp14:editId="6E6540B4">
            <wp:extent cx="5661819" cy="166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259" cy="16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8DF5" w14:textId="77777777" w:rsidR="009E2D9F" w:rsidRPr="00AC5E82" w:rsidRDefault="009E2D9F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2F377D5D" w14:textId="77777777" w:rsidR="00677593" w:rsidRDefault="00B24496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National Major Trauma Rehabilitation Group Conference </w:t>
      </w:r>
    </w:p>
    <w:p w14:paraId="53E022B5" w14:textId="74214832" w:rsidR="00677593" w:rsidRDefault="009233E0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9233E0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and 10</w:t>
      </w:r>
      <w:r w:rsidRPr="009233E0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677593">
        <w:rPr>
          <w:rFonts w:ascii="Arial" w:hAnsi="Arial" w:cs="Arial"/>
          <w:b/>
          <w:bCs/>
        </w:rPr>
        <w:t>June 202</w:t>
      </w:r>
      <w:r>
        <w:rPr>
          <w:rFonts w:ascii="Arial" w:hAnsi="Arial" w:cs="Arial"/>
          <w:b/>
          <w:bCs/>
        </w:rPr>
        <w:t>5</w:t>
      </w:r>
      <w:r w:rsidR="00677593">
        <w:rPr>
          <w:rFonts w:ascii="Arial" w:hAnsi="Arial" w:cs="Arial"/>
          <w:b/>
          <w:bCs/>
        </w:rPr>
        <w:t>.</w:t>
      </w:r>
    </w:p>
    <w:p w14:paraId="2364F522" w14:textId="77777777" w:rsidR="00677593" w:rsidRDefault="00677593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36C4A654" w14:textId="493C760B" w:rsidR="00677593" w:rsidRDefault="00677593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submission </w:t>
      </w:r>
    </w:p>
    <w:p w14:paraId="47113A2C" w14:textId="291C5B68" w:rsidR="00654382" w:rsidRPr="00193D1E" w:rsidRDefault="00B24496" w:rsidP="0085428E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‘</w:t>
      </w:r>
      <w:r w:rsidR="009233E0">
        <w:rPr>
          <w:rFonts w:ascii="Arial" w:hAnsi="Arial" w:cs="Arial"/>
          <w:b/>
          <w:bCs/>
          <w:u w:val="single"/>
        </w:rPr>
        <w:t>The bigger picture in Major Trauma</w:t>
      </w:r>
      <w:r>
        <w:rPr>
          <w:rFonts w:ascii="Arial" w:hAnsi="Arial" w:cs="Arial"/>
          <w:b/>
          <w:bCs/>
          <w:u w:val="single"/>
        </w:rPr>
        <w:t>.’</w:t>
      </w:r>
    </w:p>
    <w:p w14:paraId="7AF18BEA" w14:textId="7D7A2103" w:rsidR="00654382" w:rsidRDefault="00B24496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Closing date 17.00 Monday 1</w:t>
      </w:r>
      <w:r w:rsidR="009233E0">
        <w:rPr>
          <w:rFonts w:ascii="Arial" w:hAnsi="Arial" w:cs="Arial"/>
          <w:b/>
          <w:bCs/>
        </w:rPr>
        <w:t>2</w:t>
      </w:r>
      <w:r w:rsidRPr="00B2449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9233E0">
        <w:rPr>
          <w:rFonts w:ascii="Arial" w:hAnsi="Arial" w:cs="Arial"/>
          <w:b/>
          <w:bCs/>
        </w:rPr>
        <w:t xml:space="preserve">March </w:t>
      </w:r>
      <w:r w:rsidR="00654382" w:rsidRPr="00AC5E82">
        <w:rPr>
          <w:rFonts w:ascii="Arial" w:hAnsi="Arial" w:cs="Arial"/>
          <w:b/>
          <w:bCs/>
        </w:rPr>
        <w:t>202</w:t>
      </w:r>
      <w:r w:rsidR="009233E0">
        <w:rPr>
          <w:rFonts w:ascii="Arial" w:hAnsi="Arial" w:cs="Arial"/>
          <w:b/>
          <w:bCs/>
        </w:rPr>
        <w:t>5</w:t>
      </w:r>
    </w:p>
    <w:p w14:paraId="4EACF08F" w14:textId="77777777" w:rsidR="00677980" w:rsidRDefault="00677980" w:rsidP="0085428E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58B6680E" w14:textId="7007C11E" w:rsidR="0085695D" w:rsidRPr="00AC5E82" w:rsidRDefault="00250D64" w:rsidP="00B50F80">
      <w:pPr>
        <w:spacing w:line="360" w:lineRule="auto"/>
        <w:rPr>
          <w:rFonts w:ascii="Arial" w:hAnsi="Arial" w:cs="Arial"/>
          <w:b/>
          <w:bCs/>
          <w:u w:val="single"/>
        </w:rPr>
      </w:pPr>
      <w:r w:rsidRPr="00AC5E82">
        <w:rPr>
          <w:rFonts w:ascii="Arial" w:hAnsi="Arial" w:cs="Arial"/>
          <w:b/>
          <w:bCs/>
          <w:u w:val="single"/>
        </w:rPr>
        <w:t xml:space="preserve">Call for </w:t>
      </w:r>
      <w:r w:rsidR="006C43D9">
        <w:rPr>
          <w:rFonts w:ascii="Arial" w:hAnsi="Arial" w:cs="Arial"/>
          <w:b/>
          <w:bCs/>
          <w:u w:val="single"/>
        </w:rPr>
        <w:t>poster s</w:t>
      </w:r>
      <w:r w:rsidR="00D42E53" w:rsidRPr="00AC5E82">
        <w:rPr>
          <w:rFonts w:ascii="Arial" w:hAnsi="Arial" w:cs="Arial"/>
          <w:b/>
          <w:bCs/>
          <w:u w:val="single"/>
        </w:rPr>
        <w:t>ubmissions</w:t>
      </w:r>
      <w:r w:rsidRPr="00AC5E82">
        <w:rPr>
          <w:rFonts w:ascii="Arial" w:hAnsi="Arial" w:cs="Arial"/>
          <w:b/>
          <w:bCs/>
          <w:u w:val="single"/>
        </w:rPr>
        <w:t xml:space="preserve"> </w:t>
      </w:r>
    </w:p>
    <w:p w14:paraId="6E7AB373" w14:textId="42E23F67" w:rsidR="00677593" w:rsidRDefault="0085695D" w:rsidP="00677593">
      <w:pPr>
        <w:spacing w:line="360" w:lineRule="auto"/>
        <w:jc w:val="both"/>
        <w:rPr>
          <w:rFonts w:ascii="Arial" w:hAnsi="Arial" w:cs="Arial"/>
        </w:rPr>
      </w:pPr>
      <w:r w:rsidRPr="00AC5E82">
        <w:rPr>
          <w:rFonts w:ascii="Arial" w:hAnsi="Arial" w:cs="Arial"/>
        </w:rPr>
        <w:t xml:space="preserve">Applicants are invited </w:t>
      </w:r>
      <w:r w:rsidR="00677593">
        <w:rPr>
          <w:rFonts w:ascii="Arial" w:hAnsi="Arial" w:cs="Arial"/>
        </w:rPr>
        <w:t xml:space="preserve">from MDT members to </w:t>
      </w:r>
      <w:r w:rsidRPr="00AC5E82">
        <w:rPr>
          <w:rFonts w:ascii="Arial" w:hAnsi="Arial" w:cs="Arial"/>
        </w:rPr>
        <w:t>present their work</w:t>
      </w:r>
      <w:r w:rsidR="00677593">
        <w:rPr>
          <w:rFonts w:ascii="Arial" w:hAnsi="Arial" w:cs="Arial"/>
        </w:rPr>
        <w:t xml:space="preserve"> at the first conference of the</w:t>
      </w:r>
      <w:r w:rsidR="00677593" w:rsidRPr="00677593">
        <w:rPr>
          <w:rFonts w:ascii="Arial" w:hAnsi="Arial" w:cs="Arial"/>
          <w:b/>
          <w:bCs/>
        </w:rPr>
        <w:t xml:space="preserve"> </w:t>
      </w:r>
      <w:r w:rsidR="00677593">
        <w:rPr>
          <w:rFonts w:ascii="Arial" w:hAnsi="Arial" w:cs="Arial"/>
          <w:b/>
          <w:bCs/>
        </w:rPr>
        <w:t>National Major Trauma Rehabilitation Group</w:t>
      </w:r>
      <w:r w:rsidR="00677593">
        <w:rPr>
          <w:rFonts w:ascii="Arial" w:hAnsi="Arial" w:cs="Arial"/>
        </w:rPr>
        <w:t>.</w:t>
      </w:r>
      <w:r w:rsidRPr="00AC5E82">
        <w:rPr>
          <w:rFonts w:ascii="Arial" w:hAnsi="Arial" w:cs="Arial"/>
        </w:rPr>
        <w:t xml:space="preserve"> Submissions </w:t>
      </w:r>
      <w:r w:rsidR="00F6589C" w:rsidRPr="00AC5E82">
        <w:rPr>
          <w:rFonts w:ascii="Arial" w:hAnsi="Arial" w:cs="Arial"/>
        </w:rPr>
        <w:t>will be</w:t>
      </w:r>
      <w:r w:rsidRPr="00AC5E82">
        <w:rPr>
          <w:rFonts w:ascii="Arial" w:hAnsi="Arial" w:cs="Arial"/>
        </w:rPr>
        <w:t xml:space="preserve"> considered for a </w:t>
      </w:r>
      <w:r w:rsidR="00677593">
        <w:rPr>
          <w:rFonts w:ascii="Arial" w:hAnsi="Arial" w:cs="Arial"/>
        </w:rPr>
        <w:t xml:space="preserve">poster </w:t>
      </w:r>
      <w:r w:rsidRPr="00AC5E82">
        <w:rPr>
          <w:rFonts w:ascii="Arial" w:hAnsi="Arial" w:cs="Arial"/>
        </w:rPr>
        <w:t>presentation on the day</w:t>
      </w:r>
      <w:r w:rsidR="00677593">
        <w:rPr>
          <w:rFonts w:ascii="Arial" w:hAnsi="Arial" w:cs="Arial"/>
        </w:rPr>
        <w:t xml:space="preserve"> which will include an </w:t>
      </w:r>
      <w:r w:rsidRPr="00AC5E82">
        <w:rPr>
          <w:rFonts w:ascii="Arial" w:hAnsi="Arial" w:cs="Arial"/>
        </w:rPr>
        <w:t>electronic poster</w:t>
      </w:r>
      <w:r w:rsidR="00F6589C" w:rsidRPr="00AC5E82">
        <w:rPr>
          <w:rFonts w:ascii="Arial" w:hAnsi="Arial" w:cs="Arial"/>
        </w:rPr>
        <w:t xml:space="preserve"> </w:t>
      </w:r>
      <w:r w:rsidR="00677593">
        <w:rPr>
          <w:rFonts w:ascii="Arial" w:hAnsi="Arial" w:cs="Arial"/>
        </w:rPr>
        <w:t>submission which will be made available on the NMT</w:t>
      </w:r>
      <w:r w:rsidR="009233E0">
        <w:rPr>
          <w:rFonts w:ascii="Arial" w:hAnsi="Arial" w:cs="Arial"/>
        </w:rPr>
        <w:t>R</w:t>
      </w:r>
      <w:r w:rsidR="00677593">
        <w:rPr>
          <w:rFonts w:ascii="Arial" w:hAnsi="Arial" w:cs="Arial"/>
        </w:rPr>
        <w:t>G Webpage.</w:t>
      </w:r>
    </w:p>
    <w:p w14:paraId="0E661D69" w14:textId="70B3E333" w:rsidR="003111BD" w:rsidRPr="00AC5E82" w:rsidRDefault="00B50F80" w:rsidP="00677593">
      <w:pPr>
        <w:spacing w:line="360" w:lineRule="auto"/>
        <w:jc w:val="both"/>
        <w:rPr>
          <w:rFonts w:ascii="Arial" w:hAnsi="Arial" w:cs="Arial"/>
        </w:rPr>
      </w:pPr>
      <w:r w:rsidRPr="00AC5E82">
        <w:rPr>
          <w:rFonts w:ascii="Arial" w:hAnsi="Arial" w:cs="Arial"/>
        </w:rPr>
        <w:t>We welcome submissions showcasing</w:t>
      </w:r>
      <w:r w:rsidR="00677593">
        <w:rPr>
          <w:rFonts w:ascii="Arial" w:hAnsi="Arial" w:cs="Arial"/>
        </w:rPr>
        <w:t xml:space="preserve"> Quality Improvement, Service Evaluation, Service Development, Audit and Research. </w:t>
      </w:r>
      <w:r w:rsidRPr="00AC5E82">
        <w:rPr>
          <w:rFonts w:ascii="Arial" w:hAnsi="Arial" w:cs="Arial"/>
        </w:rPr>
        <w:t xml:space="preserve"> </w:t>
      </w:r>
    </w:p>
    <w:p w14:paraId="491259CE" w14:textId="77777777" w:rsidR="00677593" w:rsidRPr="009233E0" w:rsidRDefault="00677593" w:rsidP="003111BD">
      <w:pPr>
        <w:spacing w:line="360" w:lineRule="auto"/>
        <w:rPr>
          <w:rFonts w:ascii="Arial" w:hAnsi="Arial" w:cs="Arial"/>
        </w:rPr>
      </w:pPr>
      <w:r w:rsidRPr="009233E0">
        <w:rPr>
          <w:rFonts w:ascii="Arial" w:hAnsi="Arial" w:cs="Arial"/>
        </w:rPr>
        <w:t xml:space="preserve">Please </w:t>
      </w:r>
      <w:r w:rsidR="003111BD" w:rsidRPr="009233E0">
        <w:rPr>
          <w:rFonts w:ascii="Arial" w:hAnsi="Arial" w:cs="Arial"/>
        </w:rPr>
        <w:t>note</w:t>
      </w:r>
      <w:r w:rsidRPr="009233E0">
        <w:rPr>
          <w:rFonts w:ascii="Arial" w:hAnsi="Arial" w:cs="Arial"/>
        </w:rPr>
        <w:t xml:space="preserve"> a</w:t>
      </w:r>
      <w:r w:rsidR="003111BD" w:rsidRPr="009233E0">
        <w:rPr>
          <w:rFonts w:ascii="Arial" w:hAnsi="Arial" w:cs="Arial"/>
        </w:rPr>
        <w:t xml:space="preserve">pplicants </w:t>
      </w:r>
      <w:r w:rsidRPr="009233E0">
        <w:rPr>
          <w:rFonts w:ascii="Arial" w:hAnsi="Arial" w:cs="Arial"/>
        </w:rPr>
        <w:t xml:space="preserve">MUST be available to present their work at the conference. </w:t>
      </w:r>
    </w:p>
    <w:p w14:paraId="0F49138B" w14:textId="77777777" w:rsidR="009233E0" w:rsidRPr="009233E0" w:rsidRDefault="009233E0" w:rsidP="009233E0">
      <w:pPr>
        <w:spacing w:after="120" w:line="360" w:lineRule="auto"/>
        <w:rPr>
          <w:rFonts w:ascii="Arial" w:hAnsi="Arial" w:cs="Arial"/>
        </w:rPr>
      </w:pPr>
      <w:r w:rsidRPr="009233E0">
        <w:rPr>
          <w:rFonts w:ascii="Arial" w:hAnsi="Arial" w:cs="Arial"/>
        </w:rPr>
        <w:t>Successful authors will be notified of podium or poster presentation by 11</w:t>
      </w:r>
      <w:r w:rsidRPr="009233E0">
        <w:rPr>
          <w:rFonts w:ascii="Arial" w:hAnsi="Arial" w:cs="Arial"/>
          <w:vertAlign w:val="superscript"/>
        </w:rPr>
        <w:t>th</w:t>
      </w:r>
      <w:r w:rsidRPr="009233E0">
        <w:rPr>
          <w:rFonts w:ascii="Arial" w:hAnsi="Arial" w:cs="Arial"/>
        </w:rPr>
        <w:t xml:space="preserve"> April 2025</w:t>
      </w:r>
    </w:p>
    <w:p w14:paraId="1E041F2B" w14:textId="35B58200" w:rsidR="0085695D" w:rsidRPr="00AC5E82" w:rsidRDefault="0085695D" w:rsidP="003111BD">
      <w:pPr>
        <w:spacing w:line="360" w:lineRule="auto"/>
        <w:rPr>
          <w:rFonts w:ascii="Arial" w:hAnsi="Arial" w:cs="Arial"/>
        </w:rPr>
      </w:pPr>
      <w:r w:rsidRPr="00AC5E82">
        <w:rPr>
          <w:rFonts w:ascii="Arial" w:hAnsi="Arial" w:cs="Arial"/>
        </w:rPr>
        <w:br w:type="page"/>
      </w:r>
    </w:p>
    <w:p w14:paraId="0192CABC" w14:textId="77777777" w:rsidR="009233E0" w:rsidRDefault="009233E0" w:rsidP="009233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Author submission form. </w:t>
      </w:r>
    </w:p>
    <w:p w14:paraId="61029886" w14:textId="2F483E82" w:rsidR="009233E0" w:rsidRDefault="0087674D" w:rsidP="009233E0">
      <w:pPr>
        <w:jc w:val="center"/>
        <w:rPr>
          <w:rFonts w:ascii="Arial" w:hAnsi="Arial" w:cs="Arial"/>
        </w:rPr>
      </w:pPr>
      <w:r w:rsidRPr="007B2500">
        <w:rPr>
          <w:rFonts w:ascii="Arial" w:hAnsi="Arial" w:cs="Arial"/>
        </w:rPr>
        <w:t xml:space="preserve">Share your work and achievements at the </w:t>
      </w:r>
    </w:p>
    <w:p w14:paraId="1761C46F" w14:textId="2973F81F" w:rsidR="00677593" w:rsidRDefault="0087674D" w:rsidP="0067759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7B2500">
        <w:rPr>
          <w:rFonts w:ascii="Arial" w:hAnsi="Arial" w:cs="Arial"/>
        </w:rPr>
        <w:t>202</w:t>
      </w:r>
      <w:r w:rsidR="009233E0">
        <w:rPr>
          <w:rFonts w:ascii="Arial" w:hAnsi="Arial" w:cs="Arial"/>
        </w:rPr>
        <w:t>5</w:t>
      </w:r>
      <w:r w:rsidRPr="007B2500">
        <w:rPr>
          <w:rFonts w:ascii="Arial" w:hAnsi="Arial" w:cs="Arial"/>
        </w:rPr>
        <w:t xml:space="preserve"> </w:t>
      </w:r>
      <w:r w:rsidR="00677593" w:rsidRPr="00677593">
        <w:rPr>
          <w:rFonts w:ascii="Arial" w:hAnsi="Arial" w:cs="Arial"/>
        </w:rPr>
        <w:t>National Major Trauma Rehabilitation Group Conference</w:t>
      </w:r>
      <w:r w:rsidR="00677593">
        <w:rPr>
          <w:rFonts w:ascii="Arial" w:hAnsi="Arial" w:cs="Arial"/>
          <w:b/>
          <w:bCs/>
        </w:rPr>
        <w:t xml:space="preserve"> </w:t>
      </w:r>
    </w:p>
    <w:p w14:paraId="34CBDC13" w14:textId="1CB98CB0" w:rsidR="0087674D" w:rsidRPr="007B2500" w:rsidRDefault="0087674D" w:rsidP="0087674D">
      <w:pPr>
        <w:jc w:val="center"/>
        <w:rPr>
          <w:rFonts w:ascii="Arial" w:hAnsi="Arial" w:cs="Arial"/>
        </w:rPr>
      </w:pPr>
    </w:p>
    <w:p w14:paraId="5D183874" w14:textId="5845A555" w:rsidR="0087674D" w:rsidRPr="0087674D" w:rsidRDefault="0087674D" w:rsidP="00082BB7">
      <w:pPr>
        <w:jc w:val="center"/>
        <w:rPr>
          <w:rFonts w:ascii="Arial" w:hAnsi="Arial" w:cs="Arial"/>
          <w:b/>
          <w:bCs/>
        </w:rPr>
      </w:pPr>
      <w:r w:rsidRPr="0087674D">
        <w:rPr>
          <w:rFonts w:ascii="Arial" w:hAnsi="Arial" w:cs="Arial"/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674D" w14:paraId="6C6E1DB0" w14:textId="77777777" w:rsidTr="0039467E">
        <w:tc>
          <w:tcPr>
            <w:tcW w:w="9016" w:type="dxa"/>
            <w:shd w:val="clear" w:color="auto" w:fill="F2F2F2" w:themeFill="background1" w:themeFillShade="F2"/>
          </w:tcPr>
          <w:p w14:paraId="3FB06060" w14:textId="1CCE1DE6" w:rsidR="0087674D" w:rsidRDefault="0087674D" w:rsidP="008767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677593">
              <w:rPr>
                <w:rFonts w:ascii="Arial" w:hAnsi="Arial" w:cs="Arial"/>
              </w:rPr>
              <w:t xml:space="preserve">and Title </w:t>
            </w:r>
            <w:r>
              <w:rPr>
                <w:rFonts w:ascii="Arial" w:hAnsi="Arial" w:cs="Arial"/>
              </w:rPr>
              <w:t>of lead presenter</w:t>
            </w:r>
            <w:r w:rsidR="0078557C">
              <w:rPr>
                <w:rFonts w:ascii="Arial" w:hAnsi="Arial" w:cs="Arial"/>
              </w:rPr>
              <w:t>:</w:t>
            </w:r>
          </w:p>
        </w:tc>
      </w:tr>
      <w:tr w:rsidR="0039467E" w14:paraId="76C619BF" w14:textId="77777777" w:rsidTr="0087674D">
        <w:tc>
          <w:tcPr>
            <w:tcW w:w="9016" w:type="dxa"/>
          </w:tcPr>
          <w:p w14:paraId="44C8049F" w14:textId="77777777" w:rsidR="0074363B" w:rsidRDefault="0074363B" w:rsidP="00B24496">
            <w:pPr>
              <w:spacing w:line="360" w:lineRule="auto"/>
              <w:rPr>
                <w:rFonts w:ascii="Arial" w:hAnsi="Arial" w:cs="Arial"/>
              </w:rPr>
            </w:pPr>
          </w:p>
          <w:p w14:paraId="072D7AA1" w14:textId="58E69571" w:rsidR="00677593" w:rsidRDefault="00677593" w:rsidP="00B2449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674D" w14:paraId="5C989436" w14:textId="77777777" w:rsidTr="0039467E">
        <w:tc>
          <w:tcPr>
            <w:tcW w:w="9016" w:type="dxa"/>
            <w:shd w:val="clear" w:color="auto" w:fill="F2F2F2" w:themeFill="background1" w:themeFillShade="F2"/>
          </w:tcPr>
          <w:p w14:paraId="5775C878" w14:textId="5DC3A70D" w:rsidR="0087674D" w:rsidRDefault="0087674D" w:rsidP="008767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of co-presenters</w:t>
            </w:r>
            <w:r w:rsidR="0078557C">
              <w:rPr>
                <w:rFonts w:ascii="Arial" w:hAnsi="Arial" w:cs="Arial"/>
              </w:rPr>
              <w:t>:</w:t>
            </w:r>
          </w:p>
        </w:tc>
      </w:tr>
      <w:tr w:rsidR="0039467E" w14:paraId="36FE2EF5" w14:textId="77777777" w:rsidTr="0087674D">
        <w:tc>
          <w:tcPr>
            <w:tcW w:w="9016" w:type="dxa"/>
          </w:tcPr>
          <w:p w14:paraId="315935C4" w14:textId="77777777" w:rsidR="0039467E" w:rsidRDefault="0039467E" w:rsidP="0087674D">
            <w:pPr>
              <w:spacing w:line="360" w:lineRule="auto"/>
              <w:rPr>
                <w:rFonts w:ascii="Arial" w:hAnsi="Arial" w:cs="Arial"/>
              </w:rPr>
            </w:pPr>
          </w:p>
          <w:p w14:paraId="6B47A7D3" w14:textId="14A5A28A" w:rsidR="0074363B" w:rsidRDefault="0074363B" w:rsidP="008767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674D" w14:paraId="5298BAC9" w14:textId="77777777" w:rsidTr="0039467E">
        <w:trPr>
          <w:trHeight w:val="383"/>
        </w:trPr>
        <w:tc>
          <w:tcPr>
            <w:tcW w:w="9016" w:type="dxa"/>
            <w:shd w:val="clear" w:color="auto" w:fill="F2F2F2" w:themeFill="background1" w:themeFillShade="F2"/>
          </w:tcPr>
          <w:p w14:paraId="647AB5AE" w14:textId="35EC8E57" w:rsidR="0087674D" w:rsidRDefault="0087674D" w:rsidP="008767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  <w:r w:rsidR="0078557C">
              <w:rPr>
                <w:rFonts w:ascii="Arial" w:hAnsi="Arial" w:cs="Arial"/>
              </w:rPr>
              <w:t>:</w:t>
            </w:r>
          </w:p>
        </w:tc>
      </w:tr>
      <w:tr w:rsidR="0039467E" w14:paraId="16544C16" w14:textId="77777777" w:rsidTr="0087674D">
        <w:trPr>
          <w:trHeight w:val="383"/>
        </w:trPr>
        <w:tc>
          <w:tcPr>
            <w:tcW w:w="9016" w:type="dxa"/>
          </w:tcPr>
          <w:p w14:paraId="71434D2A" w14:textId="77777777" w:rsidR="0074363B" w:rsidRDefault="0074363B" w:rsidP="00B24496">
            <w:pPr>
              <w:spacing w:line="360" w:lineRule="auto"/>
              <w:rPr>
                <w:rFonts w:ascii="Arial" w:hAnsi="Arial" w:cs="Arial"/>
              </w:rPr>
            </w:pPr>
          </w:p>
          <w:p w14:paraId="7CA9BA12" w14:textId="46706B6E" w:rsidR="00677593" w:rsidRDefault="00677593" w:rsidP="00B2449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674D" w14:paraId="267FFEA1" w14:textId="77777777" w:rsidTr="0039467E">
        <w:trPr>
          <w:trHeight w:val="382"/>
        </w:trPr>
        <w:tc>
          <w:tcPr>
            <w:tcW w:w="9016" w:type="dxa"/>
            <w:shd w:val="clear" w:color="auto" w:fill="F2F2F2" w:themeFill="background1" w:themeFillShade="F2"/>
          </w:tcPr>
          <w:p w14:paraId="65025B93" w14:textId="4F1D79AB" w:rsidR="0087674D" w:rsidRDefault="0087674D" w:rsidP="008767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</w:t>
            </w:r>
            <w:r w:rsidR="0039467E">
              <w:rPr>
                <w:rFonts w:ascii="Arial" w:hAnsi="Arial" w:cs="Arial"/>
              </w:rPr>
              <w:t>l</w:t>
            </w:r>
            <w:r w:rsidR="0078557C">
              <w:rPr>
                <w:rFonts w:ascii="Arial" w:hAnsi="Arial" w:cs="Arial"/>
              </w:rPr>
              <w:t>:</w:t>
            </w:r>
          </w:p>
        </w:tc>
      </w:tr>
      <w:tr w:rsidR="0039467E" w14:paraId="5D9E2112" w14:textId="77777777" w:rsidTr="00370742">
        <w:trPr>
          <w:trHeight w:val="382"/>
        </w:trPr>
        <w:tc>
          <w:tcPr>
            <w:tcW w:w="9016" w:type="dxa"/>
          </w:tcPr>
          <w:p w14:paraId="2DA81E47" w14:textId="3A45FE1C" w:rsidR="0039467E" w:rsidRDefault="0039467E" w:rsidP="0087674D">
            <w:pPr>
              <w:spacing w:line="360" w:lineRule="auto"/>
              <w:rPr>
                <w:rFonts w:ascii="Arial" w:hAnsi="Arial" w:cs="Arial"/>
              </w:rPr>
            </w:pPr>
          </w:p>
          <w:p w14:paraId="4B783535" w14:textId="73D0D5D4" w:rsidR="0074363B" w:rsidRDefault="0074363B" w:rsidP="008767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674D" w14:paraId="3FAA1F7E" w14:textId="77777777" w:rsidTr="0039467E">
        <w:tc>
          <w:tcPr>
            <w:tcW w:w="9016" w:type="dxa"/>
            <w:shd w:val="clear" w:color="auto" w:fill="F2F2F2" w:themeFill="background1" w:themeFillShade="F2"/>
          </w:tcPr>
          <w:p w14:paraId="4842A469" w14:textId="128F46B6" w:rsidR="0087674D" w:rsidRDefault="00B24496" w:rsidP="008767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/ MTC /TU</w:t>
            </w:r>
          </w:p>
        </w:tc>
      </w:tr>
      <w:tr w:rsidR="0039467E" w14:paraId="56F5F0D8" w14:textId="77777777" w:rsidTr="0087674D">
        <w:tc>
          <w:tcPr>
            <w:tcW w:w="9016" w:type="dxa"/>
          </w:tcPr>
          <w:p w14:paraId="4808ED0D" w14:textId="2DE64C4F" w:rsidR="0074363B" w:rsidRDefault="0074363B" w:rsidP="0087674D">
            <w:pPr>
              <w:spacing w:line="360" w:lineRule="auto"/>
              <w:rPr>
                <w:rFonts w:ascii="Arial" w:hAnsi="Arial" w:cs="Arial"/>
              </w:rPr>
            </w:pPr>
          </w:p>
          <w:p w14:paraId="20C5951B" w14:textId="2BD93D14" w:rsidR="00633066" w:rsidRDefault="00633066" w:rsidP="008767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674D" w14:paraId="63F0A70A" w14:textId="77777777" w:rsidTr="0039467E">
        <w:tc>
          <w:tcPr>
            <w:tcW w:w="9016" w:type="dxa"/>
            <w:shd w:val="clear" w:color="auto" w:fill="F2F2F2" w:themeFill="background1" w:themeFillShade="F2"/>
          </w:tcPr>
          <w:p w14:paraId="7C870C52" w14:textId="75B25E92" w:rsidR="0087674D" w:rsidRDefault="0087674D" w:rsidP="008767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</w:t>
            </w:r>
            <w:r w:rsidR="00677593">
              <w:rPr>
                <w:rFonts w:ascii="Arial" w:hAnsi="Arial" w:cs="Arial"/>
              </w:rPr>
              <w:t xml:space="preserve"> and role</w:t>
            </w:r>
            <w:r w:rsidR="0078557C">
              <w:rPr>
                <w:rFonts w:ascii="Arial" w:hAnsi="Arial" w:cs="Arial"/>
              </w:rPr>
              <w:t>:</w:t>
            </w:r>
          </w:p>
        </w:tc>
      </w:tr>
      <w:tr w:rsidR="0039467E" w14:paraId="413FE1D6" w14:textId="77777777" w:rsidTr="0087674D">
        <w:tc>
          <w:tcPr>
            <w:tcW w:w="9016" w:type="dxa"/>
          </w:tcPr>
          <w:p w14:paraId="5FAD9ADA" w14:textId="77777777" w:rsidR="0074363B" w:rsidRDefault="0074363B" w:rsidP="0087674D">
            <w:pPr>
              <w:spacing w:line="360" w:lineRule="auto"/>
              <w:rPr>
                <w:rFonts w:ascii="Arial" w:hAnsi="Arial" w:cs="Arial"/>
              </w:rPr>
            </w:pPr>
          </w:p>
          <w:p w14:paraId="19B7F508" w14:textId="770A39CE" w:rsidR="00677593" w:rsidRDefault="00677593" w:rsidP="0087674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083D96C" w14:textId="77777777" w:rsidR="0078557C" w:rsidRDefault="0078557C" w:rsidP="0039467E">
      <w:pPr>
        <w:spacing w:line="360" w:lineRule="auto"/>
        <w:rPr>
          <w:rFonts w:ascii="Arial" w:hAnsi="Arial" w:cs="Arial"/>
          <w:b/>
          <w:bCs/>
        </w:rPr>
      </w:pPr>
    </w:p>
    <w:p w14:paraId="583A8AAB" w14:textId="77777777" w:rsidR="0074363B" w:rsidRDefault="007436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2B4132B" w14:textId="2A4FF36E" w:rsidR="0039467E" w:rsidRPr="0039467E" w:rsidRDefault="0039467E" w:rsidP="00082BB7">
      <w:pPr>
        <w:spacing w:line="360" w:lineRule="auto"/>
        <w:jc w:val="center"/>
        <w:rPr>
          <w:rFonts w:ascii="Arial" w:hAnsi="Arial" w:cs="Arial"/>
          <w:b/>
          <w:bCs/>
        </w:rPr>
      </w:pPr>
      <w:r w:rsidRPr="0039467E">
        <w:rPr>
          <w:rFonts w:ascii="Arial" w:hAnsi="Arial" w:cs="Arial"/>
          <w:b/>
          <w:bCs/>
        </w:rPr>
        <w:lastRenderedPageBreak/>
        <w:t>Presentation</w:t>
      </w:r>
      <w:r>
        <w:rPr>
          <w:rFonts w:ascii="Arial" w:hAnsi="Arial" w:cs="Arial"/>
          <w:b/>
          <w:bCs/>
        </w:rPr>
        <w:t xml:space="preserve">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336"/>
        <w:gridCol w:w="1219"/>
        <w:gridCol w:w="404"/>
        <w:gridCol w:w="1650"/>
        <w:gridCol w:w="391"/>
        <w:gridCol w:w="1367"/>
        <w:gridCol w:w="211"/>
        <w:gridCol w:w="157"/>
        <w:gridCol w:w="1422"/>
        <w:gridCol w:w="371"/>
      </w:tblGrid>
      <w:tr w:rsidR="00F45F57" w14:paraId="7448AE0D" w14:textId="4280035D" w:rsidTr="00F45F57">
        <w:tc>
          <w:tcPr>
            <w:tcW w:w="5240" w:type="dxa"/>
            <w:gridSpan w:val="6"/>
            <w:shd w:val="clear" w:color="auto" w:fill="F2F2F2" w:themeFill="background1" w:themeFillShade="F2"/>
          </w:tcPr>
          <w:p w14:paraId="5EEE3A8A" w14:textId="39DFB9DF" w:rsidR="00F45F57" w:rsidRDefault="00F45F57" w:rsidP="0039467E">
            <w:pPr>
              <w:spacing w:line="360" w:lineRule="auto"/>
              <w:rPr>
                <w:rFonts w:ascii="Arial" w:hAnsi="Arial" w:cs="Arial"/>
              </w:rPr>
            </w:pPr>
            <w:r w:rsidRPr="0039467E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confirm you will attend the conference. 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4EAF4465" w14:textId="77777777" w:rsidR="00F45F57" w:rsidRPr="0039467E" w:rsidRDefault="00F45F57" w:rsidP="003946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2052" w:type="dxa"/>
            <w:gridSpan w:val="3"/>
            <w:shd w:val="clear" w:color="auto" w:fill="auto"/>
          </w:tcPr>
          <w:p w14:paraId="440DED83" w14:textId="2DF943EA" w:rsidR="00F45F57" w:rsidRDefault="00F45F57" w:rsidP="003946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77593" w14:paraId="4AE40870" w14:textId="655D958D" w:rsidTr="00A13A7C">
        <w:tc>
          <w:tcPr>
            <w:tcW w:w="9016" w:type="dxa"/>
            <w:gridSpan w:val="11"/>
            <w:shd w:val="clear" w:color="auto" w:fill="F2F2F2" w:themeFill="background1" w:themeFillShade="F2"/>
          </w:tcPr>
          <w:p w14:paraId="523F2FB1" w14:textId="7057C44B" w:rsidR="00677593" w:rsidRDefault="00677593" w:rsidP="009D57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title</w:t>
            </w:r>
          </w:p>
        </w:tc>
      </w:tr>
      <w:tr w:rsidR="00677593" w14:paraId="5E623698" w14:textId="5D158199" w:rsidTr="00D15686">
        <w:tc>
          <w:tcPr>
            <w:tcW w:w="9016" w:type="dxa"/>
            <w:gridSpan w:val="11"/>
          </w:tcPr>
          <w:p w14:paraId="094EC73A" w14:textId="77777777" w:rsidR="00677593" w:rsidRDefault="00677593" w:rsidP="009D57F9">
            <w:pPr>
              <w:spacing w:line="360" w:lineRule="auto"/>
              <w:rPr>
                <w:rFonts w:ascii="Arial" w:hAnsi="Arial" w:cs="Arial"/>
              </w:rPr>
            </w:pPr>
          </w:p>
          <w:p w14:paraId="1D19C4CB" w14:textId="77777777" w:rsidR="00677593" w:rsidRDefault="00677593" w:rsidP="009D57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77593" w14:paraId="56536001" w14:textId="009F5D0B" w:rsidTr="002334FA">
        <w:tc>
          <w:tcPr>
            <w:tcW w:w="9016" w:type="dxa"/>
            <w:gridSpan w:val="11"/>
            <w:shd w:val="clear" w:color="auto" w:fill="F2F2F2" w:themeFill="background1" w:themeFillShade="F2"/>
          </w:tcPr>
          <w:p w14:paraId="7CC1126F" w14:textId="045270A6" w:rsidR="00677593" w:rsidRPr="0039467E" w:rsidRDefault="00677593" w:rsidP="009D57F9">
            <w:pPr>
              <w:spacing w:line="360" w:lineRule="auto"/>
              <w:rPr>
                <w:rFonts w:ascii="Arial" w:hAnsi="Arial" w:cs="Arial"/>
              </w:rPr>
            </w:pPr>
            <w:r w:rsidRPr="0039467E">
              <w:rPr>
                <w:rFonts w:ascii="Arial" w:hAnsi="Arial" w:cs="Arial"/>
              </w:rPr>
              <w:t>Please indicate (</w:t>
            </w:r>
            <w:r>
              <w:rPr>
                <w:rFonts w:ascii="Arial" w:hAnsi="Arial" w:cs="Arial"/>
              </w:rPr>
              <w:t>‘X’)</w:t>
            </w:r>
            <w:r w:rsidRPr="003946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type of project.</w:t>
            </w:r>
          </w:p>
        </w:tc>
      </w:tr>
      <w:tr w:rsidR="00F45F57" w14:paraId="35F6A942" w14:textId="15ED294F" w:rsidTr="00F45F57">
        <w:tc>
          <w:tcPr>
            <w:tcW w:w="1320" w:type="dxa"/>
            <w:shd w:val="clear" w:color="auto" w:fill="FFFFFF" w:themeFill="background1"/>
          </w:tcPr>
          <w:p w14:paraId="2D07445F" w14:textId="53BA7759" w:rsidR="00677593" w:rsidRPr="0039467E" w:rsidRDefault="00F45F57" w:rsidP="009D57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improvement </w:t>
            </w:r>
          </w:p>
        </w:tc>
        <w:tc>
          <w:tcPr>
            <w:tcW w:w="359" w:type="dxa"/>
            <w:shd w:val="clear" w:color="auto" w:fill="FFFFFF" w:themeFill="background1"/>
          </w:tcPr>
          <w:p w14:paraId="0AD6B06E" w14:textId="018D2129" w:rsidR="00677593" w:rsidRPr="0039467E" w:rsidRDefault="00677593" w:rsidP="009D57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93B1D1D" w14:textId="655C60F7" w:rsidR="00677593" w:rsidRPr="0039467E" w:rsidRDefault="00F45F57" w:rsidP="009D57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evaluation </w:t>
            </w:r>
          </w:p>
        </w:tc>
        <w:tc>
          <w:tcPr>
            <w:tcW w:w="441" w:type="dxa"/>
            <w:shd w:val="clear" w:color="auto" w:fill="FFFFFF" w:themeFill="background1"/>
          </w:tcPr>
          <w:p w14:paraId="1BD8C15F" w14:textId="77777777" w:rsidR="00677593" w:rsidRPr="0039467E" w:rsidRDefault="00677593" w:rsidP="009D57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657F1933" w14:textId="2400D134" w:rsidR="00677593" w:rsidRPr="0039467E" w:rsidRDefault="00F45F57" w:rsidP="00F45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development</w:t>
            </w:r>
          </w:p>
        </w:tc>
        <w:tc>
          <w:tcPr>
            <w:tcW w:w="425" w:type="dxa"/>
            <w:shd w:val="clear" w:color="auto" w:fill="FFFFFF" w:themeFill="background1"/>
          </w:tcPr>
          <w:p w14:paraId="1D8FEFFE" w14:textId="0E534EEB" w:rsidR="00677593" w:rsidRPr="0039467E" w:rsidRDefault="00677593" w:rsidP="00F45F5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55E41AA" w14:textId="012ED082" w:rsidR="00677593" w:rsidRPr="0039467E" w:rsidRDefault="00F45F57" w:rsidP="00F45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</w:tc>
        <w:tc>
          <w:tcPr>
            <w:tcW w:w="398" w:type="dxa"/>
            <w:gridSpan w:val="2"/>
            <w:shd w:val="clear" w:color="auto" w:fill="FFFFFF" w:themeFill="background1"/>
          </w:tcPr>
          <w:p w14:paraId="0E74CA2B" w14:textId="77777777" w:rsidR="00677593" w:rsidRPr="0039467E" w:rsidRDefault="00677593" w:rsidP="00F45F5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36D1766E" w14:textId="1BD822C7" w:rsidR="00677593" w:rsidRPr="0039467E" w:rsidRDefault="00F45F57" w:rsidP="00F45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</w:t>
            </w:r>
          </w:p>
        </w:tc>
        <w:tc>
          <w:tcPr>
            <w:tcW w:w="402" w:type="dxa"/>
            <w:shd w:val="clear" w:color="auto" w:fill="FFFFFF" w:themeFill="background1"/>
          </w:tcPr>
          <w:p w14:paraId="465679D1" w14:textId="77777777" w:rsidR="00677593" w:rsidRPr="0039467E" w:rsidRDefault="00677593" w:rsidP="009D57F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5E679E7" w14:textId="7169D4FF" w:rsidR="007B2500" w:rsidRDefault="007B2500" w:rsidP="007B2500">
      <w:pPr>
        <w:spacing w:line="360" w:lineRule="auto"/>
        <w:rPr>
          <w:rFonts w:ascii="Arial" w:hAnsi="Arial" w:cs="Arial"/>
        </w:rPr>
      </w:pPr>
    </w:p>
    <w:p w14:paraId="6931DEBC" w14:textId="047D33D2" w:rsidR="008151D3" w:rsidRDefault="00C47AE2" w:rsidP="009511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 abstract</w:t>
      </w:r>
    </w:p>
    <w:p w14:paraId="01923E26" w14:textId="4C5C8DDC" w:rsidR="008151D3" w:rsidRPr="00193D1E" w:rsidRDefault="008151D3" w:rsidP="00193D1E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93D1E">
        <w:rPr>
          <w:rFonts w:ascii="Arial" w:hAnsi="Arial" w:cs="Arial"/>
          <w:b/>
          <w:bCs/>
          <w:i/>
          <w:iCs/>
        </w:rPr>
        <w:t>(Please note, any submissions exceeding the word limit guidance below will not be considered).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AE2" w14:paraId="03B1753A" w14:textId="77777777" w:rsidTr="009D57F9">
        <w:tc>
          <w:tcPr>
            <w:tcW w:w="9016" w:type="dxa"/>
            <w:shd w:val="clear" w:color="auto" w:fill="F2F2F2" w:themeFill="background1" w:themeFillShade="F2"/>
          </w:tcPr>
          <w:p w14:paraId="5A6C3170" w14:textId="32A3CBEE" w:rsidR="00C47AE2" w:rsidRDefault="00C47AE2" w:rsidP="00A30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Outline/synopsis of presentation</w:t>
            </w:r>
            <w:r w:rsidRPr="00A3099F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</w:rPr>
              <w:t xml:space="preserve"> Include a background introduction, methods</w:t>
            </w:r>
            <w:r w:rsidR="008151D3">
              <w:rPr>
                <w:rFonts w:ascii="Arial" w:hAnsi="Arial" w:cs="Arial"/>
              </w:rPr>
              <w:t xml:space="preserve"> used</w:t>
            </w:r>
            <w:r>
              <w:rPr>
                <w:rFonts w:ascii="Arial" w:hAnsi="Arial" w:cs="Arial"/>
              </w:rPr>
              <w:t xml:space="preserve">, </w:t>
            </w:r>
            <w:r w:rsidR="008151D3">
              <w:rPr>
                <w:rFonts w:ascii="Arial" w:hAnsi="Arial" w:cs="Arial"/>
              </w:rPr>
              <w:t xml:space="preserve">results and conclusion. Include as much evidence (and data) as you can, evaluation of your work and the subsequent impact. </w:t>
            </w:r>
            <w:r w:rsidR="00A3099F" w:rsidRPr="00A3099F">
              <w:rPr>
                <w:rFonts w:ascii="Arial" w:hAnsi="Arial" w:cs="Arial"/>
                <w:i/>
                <w:iCs/>
              </w:rPr>
              <w:t>(maximum 400 words</w:t>
            </w:r>
            <w:r w:rsidR="00193D1E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C47AE2" w14:paraId="5C2F9CF4" w14:textId="77777777" w:rsidTr="009D57F9">
        <w:tc>
          <w:tcPr>
            <w:tcW w:w="9016" w:type="dxa"/>
          </w:tcPr>
          <w:p w14:paraId="6B1693A5" w14:textId="77777777" w:rsidR="00C47AE2" w:rsidRDefault="00C47AE2" w:rsidP="0063391C">
            <w:pPr>
              <w:rPr>
                <w:rFonts w:ascii="Arial" w:hAnsi="Arial" w:cs="Arial"/>
              </w:rPr>
            </w:pPr>
          </w:p>
          <w:p w14:paraId="606391B8" w14:textId="77777777" w:rsidR="009233E0" w:rsidRPr="0050575A" w:rsidRDefault="009233E0" w:rsidP="009233E0">
            <w:pPr>
              <w:rPr>
                <w:rFonts w:ascii="Arial" w:hAnsi="Arial" w:cs="Arial"/>
                <w:b/>
                <w:bCs/>
              </w:rPr>
            </w:pPr>
            <w:r w:rsidRPr="0050575A">
              <w:rPr>
                <w:rFonts w:ascii="Arial" w:hAnsi="Arial" w:cs="Arial"/>
                <w:b/>
                <w:bCs/>
              </w:rPr>
              <w:t>Background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6B71">
              <w:rPr>
                <w:rFonts w:ascii="Arial" w:hAnsi="Arial" w:cs="Arial"/>
                <w:i/>
                <w:iCs/>
              </w:rPr>
              <w:t>(Headlines of reasons for your work; the WHY. This needs to capture the interest of the reader as the first thing they read)</w:t>
            </w:r>
          </w:p>
          <w:p w14:paraId="66DA3268" w14:textId="77777777" w:rsidR="009233E0" w:rsidRPr="00154F61" w:rsidRDefault="009233E0" w:rsidP="009233E0">
            <w:pPr>
              <w:rPr>
                <w:rFonts w:ascii="Arial" w:hAnsi="Arial" w:cs="Arial"/>
              </w:rPr>
            </w:pPr>
          </w:p>
          <w:p w14:paraId="5BCCB591" w14:textId="77777777" w:rsidR="009233E0" w:rsidRPr="006F6B71" w:rsidRDefault="009233E0" w:rsidP="009233E0">
            <w:pPr>
              <w:rPr>
                <w:rFonts w:ascii="Arial" w:hAnsi="Arial" w:cs="Arial"/>
                <w:i/>
                <w:iCs/>
              </w:rPr>
            </w:pPr>
            <w:r w:rsidRPr="002828E7">
              <w:rPr>
                <w:rFonts w:ascii="Arial" w:hAnsi="Arial" w:cs="Arial"/>
                <w:b/>
                <w:bCs/>
              </w:rPr>
              <w:t>Methods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6B71">
              <w:rPr>
                <w:rFonts w:ascii="Arial" w:hAnsi="Arial" w:cs="Arial"/>
                <w:i/>
                <w:iCs/>
              </w:rPr>
              <w:t>(This needs to be clear and concise explaining exactly WHAT you did</w:t>
            </w:r>
            <w:r>
              <w:rPr>
                <w:rFonts w:ascii="Arial" w:hAnsi="Arial" w:cs="Arial"/>
                <w:i/>
                <w:iCs/>
              </w:rPr>
              <w:t xml:space="preserve"> and with WHOM</w:t>
            </w:r>
            <w:r w:rsidRPr="006F6B71">
              <w:rPr>
                <w:rFonts w:ascii="Arial" w:hAnsi="Arial" w:cs="Arial"/>
                <w:i/>
                <w:iCs/>
              </w:rPr>
              <w:t xml:space="preserve">. The reader should have an idea of how to replicate the work you have done) </w:t>
            </w:r>
          </w:p>
          <w:p w14:paraId="575E6A32" w14:textId="77777777" w:rsidR="009233E0" w:rsidRDefault="009233E0" w:rsidP="009233E0">
            <w:pPr>
              <w:rPr>
                <w:rFonts w:ascii="Arial" w:hAnsi="Arial" w:cs="Arial"/>
              </w:rPr>
            </w:pPr>
          </w:p>
          <w:p w14:paraId="5C1CD6EE" w14:textId="77777777" w:rsidR="009233E0" w:rsidRPr="006F6B71" w:rsidRDefault="009233E0" w:rsidP="009233E0">
            <w:pPr>
              <w:rPr>
                <w:rFonts w:ascii="Arial" w:hAnsi="Arial" w:cs="Arial"/>
                <w:i/>
                <w:iCs/>
              </w:rPr>
            </w:pPr>
            <w:r w:rsidRPr="002828E7">
              <w:rPr>
                <w:rFonts w:ascii="Arial" w:hAnsi="Arial" w:cs="Arial"/>
                <w:b/>
                <w:bCs/>
              </w:rPr>
              <w:t xml:space="preserve">Results </w:t>
            </w:r>
            <w:r w:rsidRPr="006F6B71">
              <w:rPr>
                <w:rFonts w:ascii="Arial" w:hAnsi="Arial" w:cs="Arial"/>
                <w:i/>
                <w:iCs/>
              </w:rPr>
              <w:t>(No graphics here please, just the most important sound bites from your results</w:t>
            </w:r>
            <w:r>
              <w:rPr>
                <w:rFonts w:ascii="Arial" w:hAnsi="Arial" w:cs="Arial"/>
                <w:i/>
                <w:iCs/>
              </w:rPr>
              <w:t>/outcome</w:t>
            </w:r>
            <w:r w:rsidRPr="006F6B71">
              <w:rPr>
                <w:rFonts w:ascii="Arial" w:hAnsi="Arial" w:cs="Arial"/>
                <w:i/>
                <w:iCs/>
              </w:rPr>
              <w:t xml:space="preserve">.  Negative results are just as important if they are relevant) </w:t>
            </w:r>
          </w:p>
          <w:p w14:paraId="596E4F56" w14:textId="77777777" w:rsidR="009233E0" w:rsidRDefault="009233E0" w:rsidP="009233E0">
            <w:pPr>
              <w:rPr>
                <w:rFonts w:ascii="Arial" w:hAnsi="Arial" w:cs="Arial"/>
                <w:b/>
                <w:bCs/>
              </w:rPr>
            </w:pPr>
          </w:p>
          <w:p w14:paraId="77E67F24" w14:textId="77777777" w:rsidR="009233E0" w:rsidRDefault="009233E0" w:rsidP="00923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Conclusion </w:t>
            </w:r>
            <w:r w:rsidRPr="000B5AB9">
              <w:rPr>
                <w:rFonts w:ascii="Arial" w:hAnsi="Arial" w:cs="Arial"/>
                <w:i/>
                <w:iCs/>
              </w:rPr>
              <w:t>(Discuss the impact of your work the SO WHAT? Leave the reader with the most important take away message that will</w:t>
            </w:r>
            <w:r>
              <w:rPr>
                <w:rFonts w:ascii="Arial" w:hAnsi="Arial" w:cs="Arial"/>
                <w:i/>
                <w:iCs/>
              </w:rPr>
              <w:t xml:space="preserve"> leave </w:t>
            </w:r>
            <w:r w:rsidRPr="000B5AB9">
              <w:rPr>
                <w:rFonts w:ascii="Arial" w:hAnsi="Arial" w:cs="Arial"/>
                <w:i/>
                <w:iCs/>
              </w:rPr>
              <w:t>them wanting more i.e., read the full poster or attend the presentation)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3F954B" w14:textId="474F42CD" w:rsidR="00D42E53" w:rsidRDefault="00D42E53" w:rsidP="0063391C">
            <w:pPr>
              <w:rPr>
                <w:rFonts w:ascii="Arial" w:hAnsi="Arial" w:cs="Arial"/>
              </w:rPr>
            </w:pPr>
          </w:p>
          <w:p w14:paraId="42B2B0A6" w14:textId="68ECEA15" w:rsidR="0063391C" w:rsidRDefault="0063391C" w:rsidP="0063391C">
            <w:pPr>
              <w:rPr>
                <w:rFonts w:ascii="Arial" w:hAnsi="Arial" w:cs="Arial"/>
              </w:rPr>
            </w:pPr>
          </w:p>
        </w:tc>
      </w:tr>
    </w:tbl>
    <w:p w14:paraId="00A9794F" w14:textId="77777777" w:rsidR="009233E0" w:rsidRDefault="009233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F57" w14:paraId="298016B6" w14:textId="77777777" w:rsidTr="009D57F9">
        <w:tc>
          <w:tcPr>
            <w:tcW w:w="9016" w:type="dxa"/>
          </w:tcPr>
          <w:p w14:paraId="26C83776" w14:textId="667A660A" w:rsidR="009233E0" w:rsidRPr="00F45F57" w:rsidRDefault="009233E0" w:rsidP="009233E0">
            <w:pPr>
              <w:rPr>
                <w:rFonts w:ascii="Arial" w:hAnsi="Arial" w:cs="Arial"/>
              </w:rPr>
            </w:pPr>
            <w:r w:rsidRPr="00F45F57">
              <w:rPr>
                <w:rFonts w:ascii="Arial" w:hAnsi="Arial" w:cs="Arial"/>
                <w:b/>
                <w:bCs/>
              </w:rPr>
              <w:lastRenderedPageBreak/>
              <w:t xml:space="preserve">References </w:t>
            </w:r>
            <w:r w:rsidRPr="000B5AB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A minimum of 4 references are expected. </w:t>
            </w:r>
            <w:r w:rsidRPr="000B5AB9">
              <w:rPr>
                <w:rFonts w:ascii="Arial" w:hAnsi="Arial" w:cs="Arial"/>
                <w:i/>
                <w:iCs/>
              </w:rPr>
              <w:t>Use only relevant and important papers. This section is not included in the word count)</w:t>
            </w:r>
          </w:p>
          <w:p w14:paraId="01FB873E" w14:textId="77777777" w:rsidR="00F45F57" w:rsidRDefault="00F45F57" w:rsidP="0063391C">
            <w:pPr>
              <w:rPr>
                <w:rFonts w:ascii="Arial" w:hAnsi="Arial" w:cs="Arial"/>
              </w:rPr>
            </w:pPr>
          </w:p>
        </w:tc>
      </w:tr>
      <w:tr w:rsidR="00262BD6" w14:paraId="4FD318DD" w14:textId="77777777" w:rsidTr="00262BD6">
        <w:trPr>
          <w:trHeight w:val="4377"/>
        </w:trPr>
        <w:tc>
          <w:tcPr>
            <w:tcW w:w="9016" w:type="dxa"/>
          </w:tcPr>
          <w:p w14:paraId="223113D8" w14:textId="77777777" w:rsidR="00262BD6" w:rsidRDefault="00262BD6" w:rsidP="00F45F57">
            <w:pPr>
              <w:rPr>
                <w:rFonts w:ascii="Arial" w:hAnsi="Arial" w:cs="Arial"/>
              </w:rPr>
            </w:pPr>
          </w:p>
        </w:tc>
      </w:tr>
    </w:tbl>
    <w:p w14:paraId="77DC579E" w14:textId="15BB1494" w:rsidR="00D42E53" w:rsidRDefault="00D42E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1126" w:rsidRPr="008151D3" w14:paraId="4942360A" w14:textId="77777777" w:rsidTr="00951126">
        <w:tc>
          <w:tcPr>
            <w:tcW w:w="9016" w:type="dxa"/>
            <w:shd w:val="clear" w:color="auto" w:fill="F2F2F2" w:themeFill="background1" w:themeFillShade="F2"/>
          </w:tcPr>
          <w:p w14:paraId="202F14EB" w14:textId="4F6365A7" w:rsidR="00951126" w:rsidRPr="008151D3" w:rsidRDefault="00951126" w:rsidP="009D57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involve any service users in your work? If yes, provide details, if no explain why (</w:t>
            </w:r>
            <w:r w:rsidRPr="008151D3">
              <w:rPr>
                <w:rFonts w:ascii="Arial" w:hAnsi="Arial" w:cs="Arial"/>
                <w:i/>
                <w:iCs/>
              </w:rPr>
              <w:t>maximum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495401">
              <w:rPr>
                <w:rFonts w:ascii="Arial" w:hAnsi="Arial" w:cs="Arial"/>
                <w:i/>
                <w:iCs/>
              </w:rPr>
              <w:t>200</w:t>
            </w:r>
            <w:r w:rsidRPr="008151D3">
              <w:rPr>
                <w:rFonts w:ascii="Arial" w:hAnsi="Arial" w:cs="Arial"/>
                <w:i/>
                <w:iCs/>
              </w:rPr>
              <w:t xml:space="preserve"> words)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951126" w14:paraId="0EC4CFB2" w14:textId="77777777" w:rsidTr="00951126">
        <w:tc>
          <w:tcPr>
            <w:tcW w:w="9016" w:type="dxa"/>
          </w:tcPr>
          <w:p w14:paraId="68FB8950" w14:textId="77777777" w:rsidR="0063391C" w:rsidRDefault="0063391C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3020BE2A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7F7E5B43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23CB98FD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56E9AE91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31F06994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30D38EA6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09F465E0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73603FAD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6289F618" w14:textId="77777777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  <w:p w14:paraId="0A7A3EB8" w14:textId="68A50456" w:rsidR="00D42E53" w:rsidRDefault="00D42E53" w:rsidP="007436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33E0" w14:paraId="380064B9" w14:textId="77777777" w:rsidTr="00951126">
        <w:tc>
          <w:tcPr>
            <w:tcW w:w="9016" w:type="dxa"/>
          </w:tcPr>
          <w:p w14:paraId="38FB4141" w14:textId="77777777" w:rsidR="009233E0" w:rsidRDefault="009233E0" w:rsidP="009233E0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Pr="009233E0">
              <w:rPr>
                <w:rFonts w:ascii="Arial" w:hAnsi="Arial" w:cs="Arial"/>
              </w:rPr>
              <w:t xml:space="preserve">explain how you project meets the symposium </w:t>
            </w:r>
            <w:r w:rsidRPr="009233E0">
              <w:rPr>
                <w:rFonts w:ascii="Arial" w:hAnsi="Arial" w:cs="Arial"/>
                <w:b/>
                <w:bCs/>
              </w:rPr>
              <w:t xml:space="preserve">‘The bigger picture in Major Trauma.’ </w:t>
            </w:r>
            <w:r w:rsidRPr="009233E0">
              <w:rPr>
                <w:rFonts w:ascii="Arial" w:hAnsi="Arial" w:cs="Arial"/>
              </w:rPr>
              <w:t>(maximum 100 words).</w:t>
            </w:r>
          </w:p>
          <w:p w14:paraId="01F891DC" w14:textId="7C9A1B5E" w:rsidR="009233E0" w:rsidRDefault="009233E0" w:rsidP="009233E0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14:paraId="22ED735D" w14:textId="647ABC1F" w:rsidR="0039467E" w:rsidRDefault="0039467E" w:rsidP="0087674D">
      <w:pPr>
        <w:spacing w:line="360" w:lineRule="auto"/>
        <w:rPr>
          <w:rFonts w:ascii="Arial" w:hAnsi="Arial" w:cs="Arial"/>
        </w:rPr>
      </w:pPr>
    </w:p>
    <w:p w14:paraId="538FE7F2" w14:textId="52C22453" w:rsidR="0063391C" w:rsidRDefault="0063391C" w:rsidP="0087674D">
      <w:pPr>
        <w:spacing w:line="360" w:lineRule="auto"/>
        <w:rPr>
          <w:rFonts w:ascii="Arial" w:hAnsi="Arial" w:cs="Arial"/>
        </w:rPr>
      </w:pPr>
    </w:p>
    <w:p w14:paraId="5A1B92ED" w14:textId="58149A65" w:rsidR="0063391C" w:rsidRPr="00D42E53" w:rsidRDefault="0063391C" w:rsidP="00D42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  <w:r w:rsidRPr="00D42E53">
        <w:rPr>
          <w:rFonts w:ascii="Arial" w:hAnsi="Arial" w:cs="Arial"/>
        </w:rPr>
        <w:t xml:space="preserve">Please email your completed </w:t>
      </w:r>
      <w:r w:rsidR="000E6111">
        <w:rPr>
          <w:rFonts w:ascii="Arial" w:hAnsi="Arial" w:cs="Arial"/>
        </w:rPr>
        <w:t>submission</w:t>
      </w:r>
      <w:r w:rsidRPr="00D42E53">
        <w:rPr>
          <w:rFonts w:ascii="Arial" w:hAnsi="Arial" w:cs="Arial"/>
        </w:rPr>
        <w:t xml:space="preserve"> </w:t>
      </w:r>
      <w:r w:rsidRPr="009233E0">
        <w:rPr>
          <w:rFonts w:ascii="Arial" w:hAnsi="Arial" w:cs="Arial"/>
        </w:rPr>
        <w:t xml:space="preserve">form to </w:t>
      </w:r>
      <w:r w:rsidR="009233E0" w:rsidRPr="009233E0">
        <w:rPr>
          <w:rFonts w:ascii="Arial" w:hAnsi="Arial" w:cs="Arial"/>
        </w:rPr>
        <w:t>NMTRG2020@gmail.com</w:t>
      </w:r>
      <w:r w:rsidR="00D42E53" w:rsidRPr="009233E0">
        <w:rPr>
          <w:rStyle w:val="size"/>
          <w:rFonts w:ascii="Arial" w:hAnsi="Arial" w:cs="Arial"/>
          <w:color w:val="000000"/>
          <w:shd w:val="clear" w:color="auto" w:fill="FFFFFF"/>
        </w:rPr>
        <w:t> </w:t>
      </w:r>
      <w:r w:rsidR="00D42E53" w:rsidRPr="00D42E53">
        <w:rPr>
          <w:rStyle w:val="size"/>
          <w:rFonts w:ascii="Arial" w:hAnsi="Arial" w:cs="Arial"/>
          <w:color w:val="000000"/>
        </w:rPr>
        <w:t xml:space="preserve">with the subject heading </w:t>
      </w:r>
      <w:r w:rsidR="00D42E53" w:rsidRPr="00C84EDF">
        <w:rPr>
          <w:rStyle w:val="size"/>
          <w:rFonts w:ascii="Arial" w:hAnsi="Arial" w:cs="Arial"/>
          <w:color w:val="000000"/>
          <w:u w:val="single"/>
        </w:rPr>
        <w:t>‘</w:t>
      </w:r>
      <w:r w:rsidR="00F45F57">
        <w:rPr>
          <w:rStyle w:val="size"/>
          <w:rFonts w:ascii="Arial" w:hAnsi="Arial" w:cs="Arial"/>
          <w:b/>
          <w:bCs/>
          <w:color w:val="000000"/>
          <w:u w:val="single"/>
        </w:rPr>
        <w:t>Co</w:t>
      </w:r>
      <w:r w:rsidR="009233E0">
        <w:rPr>
          <w:rStyle w:val="size"/>
          <w:rFonts w:ascii="Arial" w:hAnsi="Arial" w:cs="Arial"/>
          <w:b/>
          <w:bCs/>
          <w:color w:val="000000"/>
          <w:u w:val="single"/>
        </w:rPr>
        <w:t>n</w:t>
      </w:r>
      <w:r w:rsidR="00F45F57">
        <w:rPr>
          <w:rStyle w:val="size"/>
          <w:rFonts w:ascii="Arial" w:hAnsi="Arial" w:cs="Arial"/>
          <w:b/>
          <w:bCs/>
          <w:color w:val="000000"/>
          <w:u w:val="single"/>
        </w:rPr>
        <w:t xml:space="preserve">ference abstract </w:t>
      </w:r>
      <w:r w:rsidR="00D42E53" w:rsidRPr="00C84EDF">
        <w:rPr>
          <w:rStyle w:val="size"/>
          <w:rFonts w:ascii="Arial" w:hAnsi="Arial" w:cs="Arial"/>
          <w:b/>
          <w:bCs/>
          <w:color w:val="000000"/>
          <w:u w:val="single"/>
        </w:rPr>
        <w:t>submission</w:t>
      </w:r>
      <w:r w:rsidR="00D42E53" w:rsidRPr="00C84EDF">
        <w:rPr>
          <w:rStyle w:val="size"/>
          <w:rFonts w:ascii="Arial" w:hAnsi="Arial" w:cs="Arial"/>
          <w:color w:val="000000"/>
          <w:u w:val="single"/>
        </w:rPr>
        <w:t>’</w:t>
      </w:r>
    </w:p>
    <w:p w14:paraId="412CE2F9" w14:textId="77777777" w:rsidR="00D42E53" w:rsidRDefault="00D42E53" w:rsidP="0063391C">
      <w:pPr>
        <w:spacing w:line="360" w:lineRule="auto"/>
        <w:jc w:val="center"/>
        <w:rPr>
          <w:rFonts w:ascii="Arial" w:hAnsi="Arial" w:cs="Arial"/>
        </w:rPr>
      </w:pPr>
    </w:p>
    <w:p w14:paraId="5B15E6E1" w14:textId="0DD284FC" w:rsidR="00D510C3" w:rsidRPr="00D42E53" w:rsidRDefault="00D510C3" w:rsidP="0063391C">
      <w:pPr>
        <w:spacing w:line="360" w:lineRule="auto"/>
        <w:jc w:val="center"/>
        <w:rPr>
          <w:rFonts w:ascii="Arial" w:hAnsi="Arial" w:cs="Arial"/>
          <w:i/>
          <w:iCs/>
        </w:rPr>
      </w:pPr>
    </w:p>
    <w:sectPr w:rsidR="00D510C3" w:rsidRPr="00D42E53" w:rsidSect="00AC5E82">
      <w:headerReference w:type="default" r:id="rId8"/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4AFC" w14:textId="77777777" w:rsidR="0085428E" w:rsidRDefault="0085428E" w:rsidP="0085428E">
      <w:pPr>
        <w:spacing w:after="0" w:line="240" w:lineRule="auto"/>
      </w:pPr>
      <w:r>
        <w:separator/>
      </w:r>
    </w:p>
  </w:endnote>
  <w:endnote w:type="continuationSeparator" w:id="0">
    <w:p w14:paraId="3484F2BB" w14:textId="77777777" w:rsidR="0085428E" w:rsidRDefault="0085428E" w:rsidP="0085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D47E" w14:textId="77777777" w:rsidR="0085428E" w:rsidRDefault="0085428E" w:rsidP="0085428E">
      <w:pPr>
        <w:spacing w:after="0" w:line="240" w:lineRule="auto"/>
      </w:pPr>
      <w:r>
        <w:separator/>
      </w:r>
    </w:p>
  </w:footnote>
  <w:footnote w:type="continuationSeparator" w:id="0">
    <w:p w14:paraId="70FC387C" w14:textId="77777777" w:rsidR="0085428E" w:rsidRDefault="0085428E" w:rsidP="0085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CF04" w14:textId="3056B5FC" w:rsidR="0085428E" w:rsidRDefault="0085428E" w:rsidP="009E2D9F">
    <w:pPr>
      <w:pStyle w:val="Header"/>
      <w:jc w:val="center"/>
    </w:pPr>
  </w:p>
  <w:p w14:paraId="7D60DA5D" w14:textId="249F3A46" w:rsidR="0085428E" w:rsidRDefault="0085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7A0"/>
    <w:multiLevelType w:val="hybridMultilevel"/>
    <w:tmpl w:val="AF1424F4"/>
    <w:lvl w:ilvl="0" w:tplc="FF561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C0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AD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4C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CD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EF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07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AC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E3A1F"/>
    <w:multiLevelType w:val="hybridMultilevel"/>
    <w:tmpl w:val="EACA0A3E"/>
    <w:lvl w:ilvl="0" w:tplc="2EB43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4A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6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0B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E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C5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A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08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C538CA"/>
    <w:multiLevelType w:val="hybridMultilevel"/>
    <w:tmpl w:val="D40ED394"/>
    <w:lvl w:ilvl="0" w:tplc="736ED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CEA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AE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3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EE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4A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C1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C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25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500A2A"/>
    <w:multiLevelType w:val="hybridMultilevel"/>
    <w:tmpl w:val="31608E28"/>
    <w:lvl w:ilvl="0" w:tplc="F9781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C6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21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84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EB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83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8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C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A9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0C622A"/>
    <w:multiLevelType w:val="hybridMultilevel"/>
    <w:tmpl w:val="403EE318"/>
    <w:lvl w:ilvl="0" w:tplc="BF24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AC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C4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82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E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2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47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8E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D125A2"/>
    <w:multiLevelType w:val="hybridMultilevel"/>
    <w:tmpl w:val="D88E7D4C"/>
    <w:lvl w:ilvl="0" w:tplc="28D01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62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D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6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6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26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4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0F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2487669">
    <w:abstractNumId w:val="5"/>
  </w:num>
  <w:num w:numId="2" w16cid:durableId="1802990624">
    <w:abstractNumId w:val="4"/>
  </w:num>
  <w:num w:numId="3" w16cid:durableId="852037070">
    <w:abstractNumId w:val="2"/>
  </w:num>
  <w:num w:numId="4" w16cid:durableId="1081490195">
    <w:abstractNumId w:val="3"/>
  </w:num>
  <w:num w:numId="5" w16cid:durableId="971208419">
    <w:abstractNumId w:val="1"/>
  </w:num>
  <w:num w:numId="6" w16cid:durableId="7879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2"/>
    <w:rsid w:val="000207EB"/>
    <w:rsid w:val="00082BB7"/>
    <w:rsid w:val="000E6111"/>
    <w:rsid w:val="00154F61"/>
    <w:rsid w:val="00193D1E"/>
    <w:rsid w:val="001B0D05"/>
    <w:rsid w:val="001F5926"/>
    <w:rsid w:val="00250D64"/>
    <w:rsid w:val="00262BD6"/>
    <w:rsid w:val="002828E7"/>
    <w:rsid w:val="002D1153"/>
    <w:rsid w:val="003111BD"/>
    <w:rsid w:val="00362827"/>
    <w:rsid w:val="0039467E"/>
    <w:rsid w:val="00495401"/>
    <w:rsid w:val="0050575A"/>
    <w:rsid w:val="00506245"/>
    <w:rsid w:val="00572F56"/>
    <w:rsid w:val="00623773"/>
    <w:rsid w:val="00633066"/>
    <w:rsid w:val="0063391C"/>
    <w:rsid w:val="00644753"/>
    <w:rsid w:val="006504FD"/>
    <w:rsid w:val="00654382"/>
    <w:rsid w:val="00677593"/>
    <w:rsid w:val="00677980"/>
    <w:rsid w:val="006C43D9"/>
    <w:rsid w:val="00722703"/>
    <w:rsid w:val="0074363B"/>
    <w:rsid w:val="0078557C"/>
    <w:rsid w:val="007A14ED"/>
    <w:rsid w:val="007B2500"/>
    <w:rsid w:val="007C6DD2"/>
    <w:rsid w:val="00801835"/>
    <w:rsid w:val="008033E5"/>
    <w:rsid w:val="008151D3"/>
    <w:rsid w:val="0085428E"/>
    <w:rsid w:val="0085695D"/>
    <w:rsid w:val="0087674D"/>
    <w:rsid w:val="00892064"/>
    <w:rsid w:val="008B75EF"/>
    <w:rsid w:val="00901472"/>
    <w:rsid w:val="009233E0"/>
    <w:rsid w:val="009364A3"/>
    <w:rsid w:val="00951126"/>
    <w:rsid w:val="00991E2C"/>
    <w:rsid w:val="009E2D9F"/>
    <w:rsid w:val="009F3443"/>
    <w:rsid w:val="00A12215"/>
    <w:rsid w:val="00A14712"/>
    <w:rsid w:val="00A3099F"/>
    <w:rsid w:val="00A649BC"/>
    <w:rsid w:val="00AC5E82"/>
    <w:rsid w:val="00B24496"/>
    <w:rsid w:val="00B50F80"/>
    <w:rsid w:val="00C47AE2"/>
    <w:rsid w:val="00C84EDF"/>
    <w:rsid w:val="00C91593"/>
    <w:rsid w:val="00CA07C2"/>
    <w:rsid w:val="00CC30AE"/>
    <w:rsid w:val="00D23B4E"/>
    <w:rsid w:val="00D42E53"/>
    <w:rsid w:val="00D510C3"/>
    <w:rsid w:val="00DD61B0"/>
    <w:rsid w:val="00F03D21"/>
    <w:rsid w:val="00F45F57"/>
    <w:rsid w:val="00F6589C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FC43FF"/>
  <w15:chartTrackingRefBased/>
  <w15:docId w15:val="{C7CF792D-259D-41AB-8873-0F654B8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28E"/>
  </w:style>
  <w:style w:type="paragraph" w:styleId="Footer">
    <w:name w:val="footer"/>
    <w:basedOn w:val="Normal"/>
    <w:link w:val="FooterChar"/>
    <w:uiPriority w:val="99"/>
    <w:unhideWhenUsed/>
    <w:rsid w:val="0085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28E"/>
  </w:style>
  <w:style w:type="table" w:styleId="TableGrid">
    <w:name w:val="Table Grid"/>
    <w:basedOn w:val="TableNormal"/>
    <w:uiPriority w:val="39"/>
    <w:rsid w:val="0087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7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4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363B"/>
    <w:rPr>
      <w:color w:val="0000FF"/>
      <w:u w:val="single"/>
    </w:rPr>
  </w:style>
  <w:style w:type="character" w:customStyle="1" w:styleId="size">
    <w:name w:val="size"/>
    <w:basedOn w:val="DefaultParagraphFont"/>
    <w:rsid w:val="00D4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1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33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6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2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42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4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96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43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3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674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06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82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 Jemma (R0A) Manchester University NHS FT</dc:creator>
  <cp:keywords/>
  <dc:description/>
  <cp:lastModifiedBy>Stephen Friend</cp:lastModifiedBy>
  <cp:revision>2</cp:revision>
  <cp:lastPrinted>2022-05-09T14:14:00Z</cp:lastPrinted>
  <dcterms:created xsi:type="dcterms:W3CDTF">2024-11-29T15:53:00Z</dcterms:created>
  <dcterms:modified xsi:type="dcterms:W3CDTF">2024-11-29T15:53:00Z</dcterms:modified>
</cp:coreProperties>
</file>